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63506C" w:rsidRDefault="00444319" w:rsidP="00444319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63506C">
        <w:rPr>
          <w:color w:val="26282F"/>
          <w:sz w:val="20"/>
          <w:szCs w:val="20"/>
        </w:rPr>
        <w:t>Приложение № </w:t>
      </w:r>
      <w:r w:rsidR="00B92E05" w:rsidRPr="0063506C">
        <w:rPr>
          <w:color w:val="26282F"/>
          <w:sz w:val="20"/>
          <w:szCs w:val="20"/>
        </w:rPr>
        <w:t>2</w:t>
      </w:r>
      <w:r w:rsidRPr="0063506C">
        <w:rPr>
          <w:color w:val="26282F"/>
          <w:sz w:val="20"/>
          <w:szCs w:val="20"/>
        </w:rPr>
        <w:t xml:space="preserve"> </w:t>
      </w:r>
    </w:p>
    <w:p w:rsidR="00444319" w:rsidRPr="0063506C" w:rsidRDefault="00444319" w:rsidP="00444319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63506C">
        <w:rPr>
          <w:color w:val="26282F"/>
          <w:sz w:val="20"/>
          <w:szCs w:val="20"/>
        </w:rPr>
        <w:t xml:space="preserve">к </w:t>
      </w:r>
      <w:hyperlink w:anchor="anchor1000" w:history="1">
        <w:r w:rsidRPr="0063506C">
          <w:rPr>
            <w:color w:val="26282F"/>
            <w:sz w:val="20"/>
            <w:szCs w:val="20"/>
          </w:rPr>
          <w:t>Административному регламенту</w:t>
        </w:r>
      </w:hyperlink>
      <w:r w:rsidRPr="0063506C">
        <w:rPr>
          <w:color w:val="26282F"/>
          <w:sz w:val="20"/>
          <w:szCs w:val="20"/>
        </w:rPr>
        <w:t xml:space="preserve"> </w:t>
      </w:r>
    </w:p>
    <w:p w:rsidR="00444319" w:rsidRPr="0063506C" w:rsidRDefault="00444319" w:rsidP="00444319">
      <w:pPr>
        <w:pStyle w:val="a3"/>
        <w:ind w:left="5670" w:firstLine="0"/>
        <w:jc w:val="left"/>
        <w:rPr>
          <w:sz w:val="20"/>
          <w:szCs w:val="20"/>
        </w:rPr>
      </w:pPr>
      <w:proofErr w:type="gramStart"/>
      <w:r w:rsidRPr="0063506C">
        <w:rPr>
          <w:color w:val="26282F"/>
          <w:sz w:val="20"/>
          <w:szCs w:val="20"/>
        </w:rPr>
        <w:t>по</w:t>
      </w:r>
      <w:proofErr w:type="gramEnd"/>
      <w:r w:rsidRPr="0063506C">
        <w:rPr>
          <w:color w:val="26282F"/>
          <w:sz w:val="20"/>
          <w:szCs w:val="20"/>
        </w:rPr>
        <w:t xml:space="preserve"> предоставлению муниципальной услуги</w:t>
      </w:r>
      <w:r w:rsidR="0063506C" w:rsidRPr="0063506C">
        <w:rPr>
          <w:color w:val="26282F"/>
          <w:sz w:val="20"/>
          <w:szCs w:val="20"/>
        </w:rPr>
        <w:t xml:space="preserve">, утвержденного постановлением администрации ГО «Александровск-Сахалинский район» </w:t>
      </w:r>
      <w:r w:rsidR="00F96A8E">
        <w:rPr>
          <w:color w:val="26282F"/>
          <w:sz w:val="20"/>
          <w:szCs w:val="20"/>
        </w:rPr>
        <w:t>от 09.09.2024  № 662</w:t>
      </w:r>
      <w:bookmarkStart w:id="0" w:name="_GoBack"/>
      <w:bookmarkEnd w:id="0"/>
    </w:p>
    <w:p w:rsidR="00444319" w:rsidRPr="0063506C" w:rsidRDefault="00444319" w:rsidP="00444319">
      <w:pPr>
        <w:pStyle w:val="a3"/>
        <w:ind w:left="5529" w:firstLine="0"/>
        <w:jc w:val="left"/>
        <w:rPr>
          <w:sz w:val="20"/>
          <w:szCs w:val="20"/>
        </w:rPr>
      </w:pPr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B92E05" w:rsidRDefault="00B92E05" w:rsidP="00B92E05">
      <w:pPr>
        <w:pStyle w:val="a3"/>
      </w:pPr>
    </w:p>
    <w:p w:rsidR="00B92E05" w:rsidRP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>Форма решения о предоставлении промежуточного результата муниципальной услуги (в бумажной форме)</w:t>
      </w:r>
    </w:p>
    <w:p w:rsidR="00B92E05" w:rsidRPr="00B92E05" w:rsidRDefault="00B92E05" w:rsidP="00B92E05">
      <w:pPr>
        <w:rPr>
          <w:rFonts w:ascii="Times New Roman" w:hAnsi="Times New Roman" w:cs="Times New Roman"/>
          <w:sz w:val="24"/>
          <w:szCs w:val="24"/>
        </w:rPr>
      </w:pPr>
      <w:r w:rsidRPr="00B92E05">
        <w:rPr>
          <w:rFonts w:ascii="Times New Roman" w:hAnsi="Times New Roman" w:cs="Times New Roman"/>
          <w:sz w:val="24"/>
          <w:szCs w:val="24"/>
        </w:rPr>
        <w:tab/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5499F48E" wp14:editId="3147D696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 – САХАЛИНСКИЙ РАЙОН»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BFFFAA8" wp14:editId="163FC16C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:rsidTr="00E95D4B">
        <w:trPr>
          <w:trHeight w:val="648"/>
        </w:trPr>
        <w:tc>
          <w:tcPr>
            <w:tcW w:w="5529" w:type="dxa"/>
            <w:shd w:val="clear" w:color="auto" w:fill="auto"/>
          </w:tcPr>
          <w:p w:rsidR="00B92E05" w:rsidRPr="00B92E05" w:rsidRDefault="00F96A8E" w:rsidP="00B92E05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B92E05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6435A5E5FB264A3797BDDC33CAB54115"/>
                </w:placeholder>
                <w:showingPlcHdr/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_________________</w:t>
                </w:r>
              </w:sdtContent>
            </w:sdt>
          </w:p>
          <w:p w:rsidR="00B92E05" w:rsidRPr="00B92E05" w:rsidRDefault="00B92E05" w:rsidP="00B92E05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:rsidR="00B92E05" w:rsidRPr="0063506C" w:rsidRDefault="00B92E05" w:rsidP="00B92E05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6350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Кому  </w:t>
            </w:r>
          </w:p>
        </w:tc>
      </w:tr>
    </w:tbl>
    <w:p w:rsidR="00B92E05" w:rsidRP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«Постановка на учет </w:t>
      </w:r>
    </w:p>
    <w:p w:rsid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и направление детей в муниципальные образовательные организации, реализующие образовательные программы дошкольного образования» </w:t>
      </w:r>
    </w:p>
    <w:p w:rsidR="00B92E05" w:rsidRPr="0063506C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>в части постановки на учет</w:t>
      </w:r>
    </w:p>
    <w:p w:rsidR="00B92E05" w:rsidRPr="0063506C" w:rsidRDefault="00B92E05" w:rsidP="00B92E05">
      <w:pPr>
        <w:rPr>
          <w:rFonts w:ascii="Times New Roman" w:hAnsi="Times New Roman" w:cs="Times New Roman"/>
          <w:sz w:val="28"/>
          <w:szCs w:val="28"/>
        </w:rPr>
      </w:pP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6C">
        <w:rPr>
          <w:rFonts w:ascii="Times New Roman" w:hAnsi="Times New Roman" w:cs="Times New Roman"/>
          <w:sz w:val="28"/>
          <w:szCs w:val="28"/>
        </w:rPr>
        <w:t>Рассмотрев Ваше заявление от ________________ № ____ и прилагаемые к нему документы, управлением социальной политики ГО «Александровск-Сахалинский район» (уполномоченным органом) принято решение: поставить на учет (ФИО ребенка полностью), в качестве нуждающегося в предоставлении места в муниципальной образовательной организации (перечислить указанные в заявлении параметры)</w:t>
      </w: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</w:t>
      </w:r>
    </w:p>
    <w:p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социальной политики </w:t>
      </w:r>
    </w:p>
    <w:p w:rsid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ГО «Александровск-Сахалинский район» ________    </w:t>
      </w:r>
      <w:r w:rsidR="0063506C">
        <w:rPr>
          <w:rFonts w:ascii="Times New Roman" w:hAnsi="Times New Roman" w:cs="Times New Roman"/>
          <w:b/>
          <w:sz w:val="28"/>
          <w:szCs w:val="28"/>
        </w:rPr>
        <w:t>___________</w:t>
      </w:r>
      <w:r w:rsidRPr="0063506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92E05" w:rsidRPr="0063506C" w:rsidRDefault="0063506C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Pr="0063506C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</w:t>
      </w:r>
      <w:r w:rsidR="00B92E05" w:rsidRPr="0063506C">
        <w:rPr>
          <w:rFonts w:ascii="Times New Roman" w:hAnsi="Times New Roman" w:cs="Times New Roman"/>
          <w:sz w:val="28"/>
          <w:szCs w:val="28"/>
          <w:vertAlign w:val="superscript"/>
        </w:rPr>
        <w:t>ФИО</w:t>
      </w:r>
    </w:p>
    <w:sectPr w:rsidR="00B92E05" w:rsidRPr="0063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36FD8"/>
    <w:rsid w:val="001F371F"/>
    <w:rsid w:val="002179C1"/>
    <w:rsid w:val="003A4E50"/>
    <w:rsid w:val="0041073B"/>
    <w:rsid w:val="00444319"/>
    <w:rsid w:val="0063506C"/>
    <w:rsid w:val="00691DC6"/>
    <w:rsid w:val="0083208E"/>
    <w:rsid w:val="00861B1B"/>
    <w:rsid w:val="00AB19BA"/>
    <w:rsid w:val="00AD0831"/>
    <w:rsid w:val="00B92E05"/>
    <w:rsid w:val="00C64E76"/>
    <w:rsid w:val="00F65F58"/>
    <w:rsid w:val="00F9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A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6A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7D2EE1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6435A5E5FB264A3797BDDC33CAB54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363FF6-56B8-440F-880D-DE1F0D5CA85B}"/>
      </w:docPartPr>
      <w:docPartBody>
        <w:p w:rsidR="007D2EE1" w:rsidRDefault="00BA197D" w:rsidP="00BA197D">
          <w:pPr>
            <w:pStyle w:val="6435A5E5FB264A3797BDDC33CAB54115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D"/>
    <w:rsid w:val="007D2EE1"/>
    <w:rsid w:val="00AC5D89"/>
    <w:rsid w:val="00BA197D"/>
    <w:rsid w:val="00DB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5</cp:revision>
  <cp:lastPrinted>2024-09-09T00:11:00Z</cp:lastPrinted>
  <dcterms:created xsi:type="dcterms:W3CDTF">2023-07-25T05:03:00Z</dcterms:created>
  <dcterms:modified xsi:type="dcterms:W3CDTF">2024-09-09T00:11:00Z</dcterms:modified>
</cp:coreProperties>
</file>